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послове</w:t>
      </w:r>
      <w:proofErr w:type="spellEnd"/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члан</w:t>
      </w:r>
      <w:proofErr w:type="spellEnd"/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45a.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>,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145/14</w:t>
      </w:r>
      <w:r>
        <w:rPr>
          <w:rFonts w:ascii="Times New Roman" w:hAnsi="Times New Roman"/>
          <w:sz w:val="28"/>
          <w:szCs w:val="28"/>
          <w:lang w:val="sr-Cyrl-CS"/>
        </w:rPr>
        <w:t>, 83/18, 31/19 , 37/2019-др.закон, 9/2020 и 52/2021</w:t>
      </w:r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</w:rPr>
        <w:t>члан</w:t>
      </w:r>
      <w:proofErr w:type="spellEnd"/>
      <w:r>
        <w:rPr>
          <w:rFonts w:ascii="Times New Roman" w:hAnsi="Times New Roman"/>
          <w:sz w:val="28"/>
          <w:szCs w:val="28"/>
          <w:lang w:val="sr-Cyrl-CS"/>
        </w:rPr>
        <w:t xml:space="preserve">а </w:t>
      </w:r>
      <w:r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/>
          <w:sz w:val="28"/>
          <w:szCs w:val="28"/>
        </w:rPr>
        <w:t xml:space="preserve"> (“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>, бр.32/2019)</w:t>
      </w:r>
    </w:p>
    <w:p w:rsidR="003B0F8D" w:rsidRDefault="003B0F8D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:rsidR="005270CA" w:rsidRDefault="005270CA" w:rsidP="003B0F8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РАНИ ЈАВНИ УВИД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ПОВОДО</w:t>
      </w:r>
      <w:r w:rsidR="003B0F8D">
        <w:rPr>
          <w:rFonts w:ascii="Times New Roman" w:hAnsi="Times New Roman"/>
          <w:sz w:val="28"/>
          <w:szCs w:val="28"/>
          <w:lang w:val="sr-Cyrl-CS"/>
        </w:rPr>
        <w:t>М ИЗРАДЕ ПЛАНА ГЕНЕРАЛНЕ</w:t>
      </w:r>
      <w:r>
        <w:rPr>
          <w:rFonts w:ascii="Times New Roman" w:hAnsi="Times New Roman"/>
          <w:sz w:val="28"/>
          <w:szCs w:val="28"/>
          <w:lang w:val="sr-Cyrl-CS"/>
        </w:rPr>
        <w:t xml:space="preserve"> РЕГУЛАЦИЈЕ</w:t>
      </w:r>
    </w:p>
    <w:p w:rsidR="005270CA" w:rsidRDefault="003B0F8D" w:rsidP="003B0F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НАСЕЉА ШИМАНОВЦИ</w:t>
      </w:r>
    </w:p>
    <w:p w:rsidR="005270CA" w:rsidRDefault="005270CA" w:rsidP="005270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Рани јавни увид у трајању од 15 дана одржаће се од  1.  до 16. септембра 2021.године.  </w:t>
      </w:r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3B0F8D">
        <w:rPr>
          <w:rFonts w:ascii="Times New Roman" w:hAnsi="Times New Roman"/>
          <w:sz w:val="28"/>
          <w:szCs w:val="28"/>
          <w:lang w:val="sr-Cyrl-CS"/>
        </w:rPr>
        <w:t xml:space="preserve">  Елаборат  за рани јавни увид  који се односи на израду План генералне</w:t>
      </w:r>
      <w:r>
        <w:rPr>
          <w:rFonts w:ascii="Times New Roman" w:hAnsi="Times New Roman"/>
          <w:sz w:val="28"/>
          <w:szCs w:val="28"/>
          <w:lang w:val="sr-Cyrl-CS"/>
        </w:rPr>
        <w:t xml:space="preserve"> регулације </w:t>
      </w:r>
      <w:r w:rsidR="003B0F8D">
        <w:rPr>
          <w:rFonts w:ascii="Times New Roman" w:hAnsi="Times New Roman"/>
          <w:sz w:val="28"/>
          <w:szCs w:val="28"/>
          <w:lang w:val="sr-Cyrl-CS"/>
        </w:rPr>
        <w:t>насеља Шимановци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sr-Cyrl-CS"/>
        </w:rPr>
        <w:t>, биће изложен на рани јавни увид сваког радног дана од 9 до 14 часова у згради Општине-сала Општинског већа, у Пећинцима, у ул. Слободана Бајића бр. 5.</w:t>
      </w:r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Заинтересована правна и физичка лица могу вршити јавни увид у изложен Елаборат  и достављати примедбе и сугестије у писаном облику на адресу: Одељење за урбанизам и имовинско правне послове Општинске управе општине Пећинци у Пећинцима, улица Слободана Бајића бр.5., закључно са  15. септембром 2021.године.</w:t>
      </w:r>
    </w:p>
    <w:p w:rsidR="005270CA" w:rsidRDefault="005270CA" w:rsidP="005270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Све достављене писмене примедбе и сугестије саставни су део Извештаја о обављеном раном јавном увиду и могу утицати на планска решења.</w:t>
      </w:r>
    </w:p>
    <w:p w:rsidR="005270CA" w:rsidRDefault="005270CA" w:rsidP="005270CA">
      <w:pPr>
        <w:spacing w:after="200" w:line="720" w:lineRule="auto"/>
      </w:pPr>
    </w:p>
    <w:p w:rsidR="00117DFA" w:rsidRPr="005270CA" w:rsidRDefault="00117DFA">
      <w:pPr>
        <w:rPr>
          <w:lang w:val="sr-Cyrl-RS"/>
        </w:rPr>
      </w:pPr>
    </w:p>
    <w:sectPr w:rsidR="00117DFA" w:rsidRPr="005270CA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CA"/>
    <w:rsid w:val="00117DFA"/>
    <w:rsid w:val="003B0F8D"/>
    <w:rsid w:val="005270CA"/>
    <w:rsid w:val="00554AB6"/>
    <w:rsid w:val="00C4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8A97"/>
  <w15:chartTrackingRefBased/>
  <w15:docId w15:val="{BE7EB3EE-79BE-4897-8ED4-3196F3A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0C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2021-08-26T12:09:00Z</cp:lastPrinted>
  <dcterms:created xsi:type="dcterms:W3CDTF">2021-08-25T13:03:00Z</dcterms:created>
  <dcterms:modified xsi:type="dcterms:W3CDTF">2021-08-26T12:09:00Z</dcterms:modified>
</cp:coreProperties>
</file>