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23" w:rsidRDefault="00934F23" w:rsidP="0093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934F23" w:rsidRDefault="00934F23" w:rsidP="0093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934F23" w:rsidRDefault="00934F23" w:rsidP="0093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Одељење за урбанизам и имовинско правне послове</w:t>
      </w:r>
    </w:p>
    <w:p w:rsidR="00934F23" w:rsidRDefault="00934F23" w:rsidP="00934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F23" w:rsidRDefault="00934F23" w:rsidP="00934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члан</w:t>
      </w:r>
      <w:r w:rsidR="00C07860">
        <w:rPr>
          <w:rFonts w:ascii="Times New Roman" w:hAnsi="Times New Roman" w:cs="Times New Roman"/>
          <w:sz w:val="28"/>
          <w:szCs w:val="28"/>
          <w:lang w:val="sr-Cyrl-CS"/>
        </w:rPr>
        <w:t xml:space="preserve">а  </w:t>
      </w:r>
      <w:r w:rsidR="00C07860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2FEB">
        <w:rPr>
          <w:rFonts w:ascii="Times New Roman" w:hAnsi="Times New Roman" w:cs="Times New Roman"/>
          <w:sz w:val="28"/>
          <w:szCs w:val="28"/>
        </w:rPr>
        <w:t xml:space="preserve"> </w:t>
      </w:r>
      <w:r w:rsidR="00C07860">
        <w:rPr>
          <w:rFonts w:ascii="Times New Roman" w:hAnsi="Times New Roman" w:cs="Times New Roman"/>
          <w:sz w:val="28"/>
          <w:szCs w:val="28"/>
        </w:rPr>
        <w:t>a</w:t>
      </w:r>
      <w:r w:rsidR="00E72FEB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Закона о планирању и изградњи („Сл. гласник РС“, бр. 72/09,81/09,64/10-УС,24/11,121/12,42/13-УС,50/13-УС,98/13-УС,132/14 и 145/14) и члан</w:t>
      </w:r>
      <w:r w:rsidR="00C83936">
        <w:rPr>
          <w:rFonts w:ascii="Times New Roman" w:hAnsi="Times New Roman" w:cs="Times New Roman"/>
          <w:sz w:val="28"/>
          <w:szCs w:val="28"/>
          <w:lang w:val="sr-Cyrl-CS"/>
        </w:rPr>
        <w:t xml:space="preserve">а </w:t>
      </w:r>
      <w:r w:rsidR="00C83936">
        <w:rPr>
          <w:rFonts w:ascii="Times New Roman" w:hAnsi="Times New Roman" w:cs="Times New Roman"/>
          <w:sz w:val="28"/>
          <w:szCs w:val="28"/>
        </w:rPr>
        <w:t>39</w:t>
      </w:r>
      <w:r w:rsidR="00E72FEB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бр.64/2015)</w:t>
      </w:r>
    </w:p>
    <w:p w:rsidR="00934F23" w:rsidRDefault="00934F23" w:rsidP="0093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934F23" w:rsidRDefault="00934F23" w:rsidP="0093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4F23" w:rsidRDefault="00C83936" w:rsidP="0093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РАНИ </w:t>
      </w:r>
      <w:r w:rsidR="00934F23">
        <w:rPr>
          <w:rFonts w:ascii="Times New Roman" w:hAnsi="Times New Roman" w:cs="Times New Roman"/>
          <w:sz w:val="28"/>
          <w:szCs w:val="28"/>
          <w:lang w:val="sr-Cyrl-CS"/>
        </w:rPr>
        <w:t>ЈАВНИ УВИД</w:t>
      </w:r>
    </w:p>
    <w:p w:rsidR="00C83936" w:rsidRDefault="00C83936" w:rsidP="0093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ПОВОДОМ ИЗРАДЕ ПЛАНА ДЕТАЉНЕ РЕГУЛАЦИЈЕ</w:t>
      </w:r>
    </w:p>
    <w:p w:rsidR="00C83936" w:rsidRDefault="00C83936" w:rsidP="00934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КАТАСТАРСКУ ПАРЦЕЛУ БРОЈ 1470 И 1472/1 К.О. ОБРЕЖ</w:t>
      </w:r>
    </w:p>
    <w:p w:rsidR="00AC2E4F" w:rsidRDefault="00AC2E4F" w:rsidP="00934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4F23" w:rsidRDefault="00C83936" w:rsidP="00934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C2E4F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Рани јавни увид у трајању од 15 дана одржаће се од 25. јула до 9. августа 2018.године. </w:t>
      </w:r>
    </w:p>
    <w:p w:rsidR="00C83936" w:rsidRDefault="00C83936" w:rsidP="00934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Елаборат за рани јавни увид у План детаљне регулације за катастарску парцелу број 1470 и 1472/1 К.О. Обреж</w:t>
      </w:r>
      <w:r w:rsidR="00AC2E4F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биће изложен на рани јавни увид сваког радног дана од 9 до 14 часова у згради Општине Пећинци - сала Општинског већа  у Пећинцима у ул. Слободана Бајића бр. 5.</w:t>
      </w:r>
    </w:p>
    <w:p w:rsidR="00C83936" w:rsidRDefault="00C83936" w:rsidP="00934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Заинтересована правна и физичка лица могу вршити јавни увид у изложени Елаборат и достављати примедбе и сугестије у писаном облику на адресу: Одељење за урбанизам и имовинско-правне послве Општинске управе општине Пећинци у Пећинцима, улица Слободана Бајића бр.5., закључно са 9 августом 2018.године.</w:t>
      </w:r>
    </w:p>
    <w:p w:rsidR="00C83936" w:rsidRDefault="00C83936" w:rsidP="00934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Све достављене писмене примедбе и сугестије саставни су део Извештаја о обављеном раном јавном увиду и могу утицати на планска решења.</w:t>
      </w:r>
    </w:p>
    <w:p w:rsidR="00C83936" w:rsidRDefault="00C83936" w:rsidP="00934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0145F" w:rsidRDefault="00E0145F"/>
    <w:sectPr w:rsidR="00E0145F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4F23"/>
    <w:rsid w:val="00131967"/>
    <w:rsid w:val="001D7C34"/>
    <w:rsid w:val="002314F0"/>
    <w:rsid w:val="00934F23"/>
    <w:rsid w:val="00AC2E4F"/>
    <w:rsid w:val="00C07860"/>
    <w:rsid w:val="00C54391"/>
    <w:rsid w:val="00C83936"/>
    <w:rsid w:val="00CE36F1"/>
    <w:rsid w:val="00E0145F"/>
    <w:rsid w:val="00E62AC6"/>
    <w:rsid w:val="00E7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23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P4</cp:lastModifiedBy>
  <cp:revision>8</cp:revision>
  <cp:lastPrinted>2018-06-13T10:09:00Z</cp:lastPrinted>
  <dcterms:created xsi:type="dcterms:W3CDTF">2018-04-16T07:24:00Z</dcterms:created>
  <dcterms:modified xsi:type="dcterms:W3CDTF">2018-07-23T09:40:00Z</dcterms:modified>
</cp:coreProperties>
</file>